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726F" w:rsidRDefault="001C2741">
      <w:r>
        <w:rPr>
          <w:noProof/>
          <w:lang w:eastAsia="ru-RU"/>
        </w:rPr>
        <w:drawing>
          <wp:inline distT="0" distB="0" distL="0" distR="0">
            <wp:extent cx="5940425" cy="81718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(15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(7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(5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672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2741"/>
    <w:rsid w:val="0006726F"/>
    <w:rsid w:val="001C2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27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27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27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27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ГАВРИЛОВА ИРИНА ЛЕОНИДОВНА</dc:creator>
  <cp:lastModifiedBy>ГАВРИЛОВА ИРИНА ЛЕОНИДОВНА</cp:lastModifiedBy>
  <cp:revision>1</cp:revision>
  <dcterms:created xsi:type="dcterms:W3CDTF">2023-04-14T11:47:00Z</dcterms:created>
  <dcterms:modified xsi:type="dcterms:W3CDTF">2023-04-14T11:49:00Z</dcterms:modified>
</cp:coreProperties>
</file>